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46D8" w14:textId="77777777" w:rsidR="00A01DDA" w:rsidRDefault="00366D26" w:rsidP="00C3318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A0E16" wp14:editId="1B9B4CFC">
                <wp:simplePos x="0" y="0"/>
                <wp:positionH relativeFrom="column">
                  <wp:posOffset>2922104</wp:posOffset>
                </wp:positionH>
                <wp:positionV relativeFrom="paragraph">
                  <wp:posOffset>-770697</wp:posOffset>
                </wp:positionV>
                <wp:extent cx="2971800" cy="833562"/>
                <wp:effectExtent l="0" t="0" r="19050" b="2413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38AD" w14:textId="77777777" w:rsidR="00E7719D" w:rsidRPr="00197E7F" w:rsidRDefault="00E7719D" w:rsidP="00197E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E7F">
                              <w:rPr>
                                <w:b/>
                              </w:rPr>
                              <w:t>Fees and Quarterly Report Deadlines</w:t>
                            </w:r>
                          </w:p>
                          <w:p w14:paraId="6FEF3B4F" w14:textId="77777777" w:rsidR="00E7719D" w:rsidRDefault="00E7719D">
                            <w:r>
                              <w:t>1</w:t>
                            </w:r>
                            <w:r w:rsidRPr="00197E7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(Jan-Mar) </w:t>
                            </w:r>
                            <w:r>
                              <w:tab/>
                              <w:t xml:space="preserve">Due by </w:t>
                            </w:r>
                            <w:r w:rsidRPr="00197E7F">
                              <w:rPr>
                                <w:b/>
                              </w:rPr>
                              <w:t xml:space="preserve">April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197E7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47C32648" w14:textId="77777777" w:rsidR="00E7719D" w:rsidRDefault="00E7719D">
                            <w:r>
                              <w:t>2</w:t>
                            </w:r>
                            <w:r w:rsidRPr="00197E7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Quarter (Apr-Jun) </w:t>
                            </w:r>
                            <w:r>
                              <w:tab/>
                              <w:t xml:space="preserve">Due by </w:t>
                            </w:r>
                            <w:r w:rsidRPr="00197E7F">
                              <w:rPr>
                                <w:b/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63324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24A0773E" w14:textId="77777777" w:rsidR="00E7719D" w:rsidRDefault="00E7719D">
                            <w:r>
                              <w:t>3</w:t>
                            </w:r>
                            <w:r w:rsidRPr="00197E7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Quarter (Jul-Sep)  </w:t>
                            </w:r>
                            <w:r>
                              <w:tab/>
                              <w:t xml:space="preserve">Due </w:t>
                            </w:r>
                            <w:r w:rsidRPr="00197E7F">
                              <w:t>by</w:t>
                            </w:r>
                            <w:r w:rsidRPr="00197E7F">
                              <w:rPr>
                                <w:b/>
                              </w:rPr>
                              <w:t xml:space="preserve"> October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63324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B0B4C42" w14:textId="77777777" w:rsidR="00E7719D" w:rsidRDefault="00E7719D">
                            <w:r>
                              <w:t>4</w:t>
                            </w:r>
                            <w:r w:rsidRPr="00197E7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Quarter (Oct-Dec)</w:t>
                            </w:r>
                            <w:r>
                              <w:tab/>
                              <w:t xml:space="preserve">Due by </w:t>
                            </w:r>
                            <w:r w:rsidRPr="00197E7F">
                              <w:rPr>
                                <w:b/>
                              </w:rPr>
                              <w:t xml:space="preserve">January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63324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A0E1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30.1pt;margin-top:-60.7pt;width:234pt;height:6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69KwIAAFE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">
                <v:textbox>
                  <w:txbxContent>
                    <w:p w14:paraId="6FB438AD" w14:textId="77777777" w:rsidR="00E7719D" w:rsidRPr="00197E7F" w:rsidRDefault="00E7719D" w:rsidP="00197E7F">
                      <w:pPr>
                        <w:jc w:val="center"/>
                        <w:rPr>
                          <w:b/>
                        </w:rPr>
                      </w:pPr>
                      <w:r w:rsidRPr="00197E7F">
                        <w:rPr>
                          <w:b/>
                        </w:rPr>
                        <w:t>Fees and Quarterly Report Deadlines</w:t>
                      </w:r>
                    </w:p>
                    <w:p w14:paraId="6FEF3B4F" w14:textId="77777777" w:rsidR="00E7719D" w:rsidRDefault="00E7719D">
                      <w:r>
                        <w:t>1</w:t>
                      </w:r>
                      <w:r w:rsidRPr="00197E7F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(Jan-Mar) </w:t>
                      </w:r>
                      <w:r>
                        <w:tab/>
                        <w:t xml:space="preserve">Due by </w:t>
                      </w:r>
                      <w:r w:rsidRPr="00197E7F">
                        <w:rPr>
                          <w:b/>
                        </w:rPr>
                        <w:t xml:space="preserve">April </w:t>
                      </w:r>
                      <w:r>
                        <w:rPr>
                          <w:b/>
                        </w:rPr>
                        <w:t>15</w:t>
                      </w:r>
                      <w:r w:rsidRPr="00197E7F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47C32648" w14:textId="77777777" w:rsidR="00E7719D" w:rsidRDefault="00E7719D">
                      <w:r>
                        <w:t>2</w:t>
                      </w:r>
                      <w:r w:rsidRPr="00197E7F">
                        <w:rPr>
                          <w:vertAlign w:val="superscript"/>
                        </w:rPr>
                        <w:t>nd</w:t>
                      </w:r>
                      <w:r>
                        <w:t xml:space="preserve"> Quarter (Apr-Jun) </w:t>
                      </w:r>
                      <w:r>
                        <w:tab/>
                        <w:t xml:space="preserve">Due by </w:t>
                      </w:r>
                      <w:r w:rsidRPr="00197E7F">
                        <w:rPr>
                          <w:b/>
                        </w:rPr>
                        <w:t xml:space="preserve">July </w:t>
                      </w:r>
                      <w:r>
                        <w:rPr>
                          <w:b/>
                        </w:rPr>
                        <w:t>15</w:t>
                      </w:r>
                      <w:r w:rsidRPr="0063324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24A0773E" w14:textId="77777777" w:rsidR="00E7719D" w:rsidRDefault="00E7719D">
                      <w:r>
                        <w:t>3</w:t>
                      </w:r>
                      <w:r w:rsidRPr="00197E7F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Quarter (Jul-Sep)  </w:t>
                      </w:r>
                      <w:r>
                        <w:tab/>
                        <w:t xml:space="preserve">Due </w:t>
                      </w:r>
                      <w:r w:rsidRPr="00197E7F">
                        <w:t>by</w:t>
                      </w:r>
                      <w:r w:rsidRPr="00197E7F">
                        <w:rPr>
                          <w:b/>
                        </w:rPr>
                        <w:t xml:space="preserve"> October </w:t>
                      </w:r>
                      <w:r>
                        <w:rPr>
                          <w:b/>
                        </w:rPr>
                        <w:t>15</w:t>
                      </w:r>
                      <w:r w:rsidRPr="0063324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B0B4C42" w14:textId="77777777" w:rsidR="00E7719D" w:rsidRDefault="00E7719D">
                      <w:r>
                        <w:t>4</w:t>
                      </w:r>
                      <w:r w:rsidRPr="00197E7F">
                        <w:rPr>
                          <w:vertAlign w:val="superscript"/>
                        </w:rPr>
                        <w:t>th</w:t>
                      </w:r>
                      <w:r>
                        <w:t xml:space="preserve"> Quarter (Oct-Dec)</w:t>
                      </w:r>
                      <w:r>
                        <w:tab/>
                        <w:t xml:space="preserve">Due by </w:t>
                      </w:r>
                      <w:r w:rsidRPr="00197E7F">
                        <w:rPr>
                          <w:b/>
                        </w:rPr>
                        <w:t xml:space="preserve">January </w:t>
                      </w:r>
                      <w:r>
                        <w:rPr>
                          <w:b/>
                        </w:rPr>
                        <w:t>15</w:t>
                      </w:r>
                      <w:r w:rsidRPr="00633242">
                        <w:rPr>
                          <w:b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10E97AED" w14:textId="77777777" w:rsidR="00C33187" w:rsidRDefault="00C33187" w:rsidP="00C33187"/>
    <w:p w14:paraId="681DA140" w14:textId="77777777" w:rsidR="004F3D40" w:rsidRPr="004C7046" w:rsidRDefault="00260324" w:rsidP="00AD1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WASTE HAULER</w:t>
      </w:r>
    </w:p>
    <w:p w14:paraId="53BFF535" w14:textId="77777777" w:rsidR="004F3D40" w:rsidRDefault="004F3D40" w:rsidP="00AD1EF6">
      <w:pPr>
        <w:jc w:val="center"/>
        <w:rPr>
          <w:sz w:val="32"/>
          <w:szCs w:val="32"/>
        </w:rPr>
      </w:pPr>
      <w:r>
        <w:rPr>
          <w:sz w:val="32"/>
          <w:szCs w:val="32"/>
        </w:rPr>
        <w:t>SOLID WASTE QUARTERLY REPORT FORM</w:t>
      </w:r>
    </w:p>
    <w:p w14:paraId="4C97C38C" w14:textId="622344FB" w:rsidR="004F3D40" w:rsidRPr="006534B4" w:rsidRDefault="004F3D40" w:rsidP="006534B4">
      <w:pPr>
        <w:spacing w:after="120"/>
        <w:jc w:val="center"/>
        <w:rPr>
          <w:sz w:val="22"/>
          <w:szCs w:val="22"/>
        </w:rPr>
      </w:pPr>
      <w:r w:rsidRPr="00E01DD4">
        <w:rPr>
          <w:b/>
          <w:sz w:val="22"/>
          <w:szCs w:val="22"/>
        </w:rPr>
        <w:t>Reporting Period:</w:t>
      </w:r>
      <w:r>
        <w:rPr>
          <w:sz w:val="22"/>
          <w:szCs w:val="22"/>
        </w:rPr>
        <w:t xml:space="preserve">  </w:t>
      </w:r>
      <w:r w:rsidR="00252857">
        <w:rPr>
          <w:sz w:val="22"/>
          <w:szCs w:val="22"/>
        </w:rPr>
        <w:t xml:space="preserve">Year </w:t>
      </w:r>
      <w:r w:rsidR="00322C92" w:rsidRPr="00FB28D2">
        <w:rPr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2C92" w:rsidRPr="00FB28D2">
        <w:rPr>
          <w:b/>
          <w:sz w:val="22"/>
          <w:szCs w:val="22"/>
          <w:u w:val="single"/>
        </w:rPr>
        <w:instrText xml:space="preserve"> FORMTEXT </w:instrText>
      </w:r>
      <w:r w:rsidR="00322C92" w:rsidRPr="00FB28D2">
        <w:rPr>
          <w:b/>
          <w:sz w:val="22"/>
          <w:szCs w:val="22"/>
          <w:u w:val="single"/>
        </w:rPr>
      </w:r>
      <w:r w:rsidR="00322C92" w:rsidRPr="00FB28D2">
        <w:rPr>
          <w:b/>
          <w:sz w:val="22"/>
          <w:szCs w:val="22"/>
          <w:u w:val="single"/>
        </w:rPr>
        <w:fldChar w:fldCharType="separate"/>
      </w:r>
      <w:r w:rsidR="000D11E4">
        <w:t>2020</w:t>
      </w:r>
      <w:r w:rsidR="00322C92" w:rsidRPr="00FB28D2">
        <w:rPr>
          <w:b/>
          <w:sz w:val="22"/>
          <w:szCs w:val="22"/>
          <w:u w:val="single"/>
        </w:rPr>
        <w:fldChar w:fldCharType="end"/>
      </w:r>
      <w:r w:rsidR="0019703D" w:rsidRPr="0019703D">
        <w:rPr>
          <w:sz w:val="22"/>
          <w:szCs w:val="22"/>
        </w:rPr>
        <w:t xml:space="preserve"> </w:t>
      </w:r>
      <w:r w:rsidR="006534B4">
        <w:rPr>
          <w:sz w:val="22"/>
          <w:szCs w:val="22"/>
        </w:rPr>
        <w:t xml:space="preserve">Quarter </w:t>
      </w:r>
      <w:r w:rsidR="006534B4">
        <w:rPr>
          <w:rFonts w:ascii="MS Gothic" w:eastAsia="MS Gothic" w:hAnsi="MS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6534B4">
        <w:rPr>
          <w:rFonts w:ascii="MS Gothic" w:eastAsia="MS Gothic" w:hAnsi="MS Gothic"/>
          <w:sz w:val="22"/>
          <w:szCs w:val="22"/>
        </w:rPr>
        <w:instrText xml:space="preserve"> </w:instrText>
      </w:r>
      <w:r w:rsidR="006534B4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6534B4">
        <w:rPr>
          <w:rFonts w:ascii="MS Gothic" w:eastAsia="MS Gothic" w:hAnsi="MS Gothic"/>
          <w:sz w:val="22"/>
          <w:szCs w:val="22"/>
        </w:rPr>
        <w:instrText xml:space="preserve"> </w:instrText>
      </w:r>
      <w:r w:rsidR="000D11E4">
        <w:rPr>
          <w:rFonts w:ascii="MS Gothic" w:eastAsia="MS Gothic" w:hAnsi="MS Gothic"/>
          <w:sz w:val="22"/>
          <w:szCs w:val="22"/>
        </w:rPr>
      </w:r>
      <w:r w:rsidR="000D11E4">
        <w:rPr>
          <w:rFonts w:ascii="MS Gothic" w:eastAsia="MS Gothic" w:hAnsi="MS Gothic"/>
          <w:sz w:val="22"/>
          <w:szCs w:val="22"/>
        </w:rPr>
        <w:fldChar w:fldCharType="separate"/>
      </w:r>
      <w:r w:rsidR="006534B4">
        <w:rPr>
          <w:rFonts w:ascii="MS Gothic" w:eastAsia="MS Gothic" w:hAnsi="MS Gothic"/>
          <w:sz w:val="22"/>
          <w:szCs w:val="22"/>
        </w:rPr>
        <w:fldChar w:fldCharType="end"/>
      </w:r>
      <w:bookmarkEnd w:id="0"/>
      <w:r w:rsidR="006534B4" w:rsidRPr="006534B4">
        <w:rPr>
          <w:sz w:val="22"/>
          <w:szCs w:val="22"/>
        </w:rPr>
        <w:t xml:space="preserve">1st </w:t>
      </w:r>
      <w:r w:rsidR="006534B4" w:rsidRPr="006534B4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6534B4" w:rsidRPr="006534B4">
        <w:rPr>
          <w:sz w:val="22"/>
          <w:szCs w:val="22"/>
        </w:rPr>
        <w:instrText xml:space="preserve"> FORMCHECKBOX </w:instrText>
      </w:r>
      <w:r w:rsidR="000D11E4" w:rsidRPr="006534B4">
        <w:rPr>
          <w:sz w:val="22"/>
          <w:szCs w:val="22"/>
        </w:rPr>
      </w:r>
      <w:r w:rsidR="000D11E4">
        <w:rPr>
          <w:sz w:val="22"/>
          <w:szCs w:val="22"/>
        </w:rPr>
        <w:fldChar w:fldCharType="separate"/>
      </w:r>
      <w:r w:rsidR="006534B4" w:rsidRPr="006534B4">
        <w:rPr>
          <w:sz w:val="22"/>
          <w:szCs w:val="22"/>
        </w:rPr>
        <w:fldChar w:fldCharType="end"/>
      </w:r>
      <w:bookmarkEnd w:id="1"/>
      <w:r w:rsidR="006534B4" w:rsidRPr="006534B4">
        <w:rPr>
          <w:sz w:val="22"/>
          <w:szCs w:val="22"/>
        </w:rPr>
        <w:t xml:space="preserve">2nd </w:t>
      </w:r>
      <w:r w:rsidR="006534B4">
        <w:rPr>
          <w:rFonts w:ascii="MS Gothic" w:eastAsia="MS Gothic" w:hAnsi="MS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534B4">
        <w:rPr>
          <w:rFonts w:ascii="MS Gothic" w:eastAsia="MS Gothic" w:hAnsi="MS Gothic"/>
          <w:sz w:val="22"/>
          <w:szCs w:val="22"/>
        </w:rPr>
        <w:instrText xml:space="preserve"> </w:instrText>
      </w:r>
      <w:r w:rsidR="006534B4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6534B4">
        <w:rPr>
          <w:rFonts w:ascii="MS Gothic" w:eastAsia="MS Gothic" w:hAnsi="MS Gothic"/>
          <w:sz w:val="22"/>
          <w:szCs w:val="22"/>
        </w:rPr>
        <w:instrText xml:space="preserve"> </w:instrText>
      </w:r>
      <w:r w:rsidR="000D11E4">
        <w:rPr>
          <w:rFonts w:ascii="MS Gothic" w:eastAsia="MS Gothic" w:hAnsi="MS Gothic"/>
          <w:sz w:val="22"/>
          <w:szCs w:val="22"/>
        </w:rPr>
      </w:r>
      <w:r w:rsidR="000D11E4">
        <w:rPr>
          <w:rFonts w:ascii="MS Gothic" w:eastAsia="MS Gothic" w:hAnsi="MS Gothic"/>
          <w:sz w:val="22"/>
          <w:szCs w:val="22"/>
        </w:rPr>
        <w:fldChar w:fldCharType="separate"/>
      </w:r>
      <w:r w:rsidR="006534B4">
        <w:rPr>
          <w:rFonts w:ascii="MS Gothic" w:eastAsia="MS Gothic" w:hAnsi="MS Gothic"/>
          <w:sz w:val="22"/>
          <w:szCs w:val="22"/>
        </w:rPr>
        <w:fldChar w:fldCharType="end"/>
      </w:r>
      <w:r w:rsidR="006534B4">
        <w:rPr>
          <w:sz w:val="22"/>
          <w:szCs w:val="22"/>
        </w:rPr>
        <w:t>3rd</w:t>
      </w:r>
      <w:r w:rsidR="006534B4" w:rsidRPr="006534B4">
        <w:rPr>
          <w:sz w:val="22"/>
          <w:szCs w:val="22"/>
        </w:rPr>
        <w:t xml:space="preserve">t </w:t>
      </w:r>
      <w:r w:rsidR="006534B4" w:rsidRPr="006534B4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34B4" w:rsidRPr="006534B4">
        <w:rPr>
          <w:sz w:val="22"/>
          <w:szCs w:val="22"/>
        </w:rPr>
        <w:instrText xml:space="preserve"> FORMCHECKBOX </w:instrText>
      </w:r>
      <w:r w:rsidR="000D11E4">
        <w:rPr>
          <w:sz w:val="22"/>
          <w:szCs w:val="22"/>
        </w:rPr>
      </w:r>
      <w:r w:rsidR="000D11E4">
        <w:rPr>
          <w:sz w:val="22"/>
          <w:szCs w:val="22"/>
        </w:rPr>
        <w:fldChar w:fldCharType="separate"/>
      </w:r>
      <w:r w:rsidR="006534B4" w:rsidRPr="006534B4">
        <w:rPr>
          <w:sz w:val="22"/>
          <w:szCs w:val="22"/>
        </w:rPr>
        <w:fldChar w:fldCharType="end"/>
      </w:r>
      <w:r w:rsidR="006534B4">
        <w:rPr>
          <w:sz w:val="22"/>
          <w:szCs w:val="22"/>
        </w:rPr>
        <w:t>4th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8"/>
      </w:tblGrid>
      <w:tr w:rsidR="004F3D40" w:rsidRPr="00FB28D2" w14:paraId="6179188F" w14:textId="77777777" w:rsidTr="00FB28D2">
        <w:tc>
          <w:tcPr>
            <w:tcW w:w="5508" w:type="dxa"/>
          </w:tcPr>
          <w:p w14:paraId="75359D4F" w14:textId="77777777" w:rsidR="004F3D40" w:rsidRPr="00FB28D2" w:rsidRDefault="004F3D40" w:rsidP="002837AA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Company Name:  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B28D2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FB28D2">
              <w:rPr>
                <w:b/>
                <w:sz w:val="22"/>
                <w:szCs w:val="22"/>
                <w:u w:val="single"/>
              </w:rPr>
            </w:r>
            <w:r w:rsidRPr="00FB28D2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4068" w:type="dxa"/>
          </w:tcPr>
          <w:p w14:paraId="24E0DC88" w14:textId="77777777" w:rsidR="004F3D40" w:rsidRPr="00FB28D2" w:rsidRDefault="004F3D40" w:rsidP="002837AA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Telephone:  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28D2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FB28D2">
              <w:rPr>
                <w:b/>
                <w:sz w:val="22"/>
                <w:szCs w:val="22"/>
                <w:u w:val="single"/>
              </w:rPr>
            </w:r>
            <w:r w:rsidRPr="00FB28D2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4F3D40" w:rsidRPr="00FB28D2" w14:paraId="2AB3D02A" w14:textId="77777777" w:rsidTr="00FB28D2">
        <w:tc>
          <w:tcPr>
            <w:tcW w:w="5508" w:type="dxa"/>
          </w:tcPr>
          <w:p w14:paraId="7DB006E7" w14:textId="77777777" w:rsidR="004F3D40" w:rsidRPr="00FB28D2" w:rsidRDefault="004F3D40" w:rsidP="002837AA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Address:  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B28D2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FB28D2">
              <w:rPr>
                <w:b/>
                <w:sz w:val="22"/>
                <w:szCs w:val="22"/>
                <w:u w:val="single"/>
              </w:rPr>
            </w:r>
            <w:r w:rsidRPr="00FB28D2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4068" w:type="dxa"/>
          </w:tcPr>
          <w:p w14:paraId="6505CDC4" w14:textId="77777777" w:rsidR="004F3D40" w:rsidRPr="00FB28D2" w:rsidRDefault="004F3D40" w:rsidP="002837AA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Fax:  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28D2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FB28D2">
              <w:rPr>
                <w:b/>
                <w:sz w:val="22"/>
                <w:szCs w:val="22"/>
                <w:u w:val="single"/>
              </w:rPr>
            </w:r>
            <w:r w:rsidRPr="00FB28D2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4F3D40" w:rsidRPr="00FB28D2" w14:paraId="7FAF3F53" w14:textId="77777777" w:rsidTr="00FB28D2">
        <w:tc>
          <w:tcPr>
            <w:tcW w:w="5508" w:type="dxa"/>
          </w:tcPr>
          <w:p w14:paraId="4F45ADAE" w14:textId="77777777" w:rsidR="004F3D40" w:rsidRPr="00FB28D2" w:rsidRDefault="004F3D40" w:rsidP="002837AA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City, State, Zip:  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B28D2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FB28D2">
              <w:rPr>
                <w:b/>
                <w:sz w:val="22"/>
                <w:szCs w:val="22"/>
                <w:u w:val="single"/>
              </w:rPr>
            </w:r>
            <w:r w:rsidRPr="00FB28D2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4068" w:type="dxa"/>
          </w:tcPr>
          <w:p w14:paraId="3F24BE8F" w14:textId="77777777" w:rsidR="004F3D40" w:rsidRPr="00FB28D2" w:rsidRDefault="004F3D40" w:rsidP="00AD1EF6">
            <w:pPr>
              <w:rPr>
                <w:sz w:val="22"/>
                <w:szCs w:val="22"/>
              </w:rPr>
            </w:pPr>
          </w:p>
        </w:tc>
      </w:tr>
      <w:tr w:rsidR="004F3D40" w:rsidRPr="00FB28D2" w14:paraId="6257F948" w14:textId="77777777" w:rsidTr="00FB28D2">
        <w:tc>
          <w:tcPr>
            <w:tcW w:w="5508" w:type="dxa"/>
          </w:tcPr>
          <w:p w14:paraId="011D4905" w14:textId="77777777" w:rsidR="004F3D40" w:rsidRPr="00FB28D2" w:rsidRDefault="004F3D40" w:rsidP="002837AA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Contact Name:  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B28D2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FB28D2">
              <w:rPr>
                <w:b/>
                <w:sz w:val="22"/>
                <w:szCs w:val="22"/>
                <w:u w:val="single"/>
              </w:rPr>
            </w:r>
            <w:r w:rsidRPr="00FB28D2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4068" w:type="dxa"/>
          </w:tcPr>
          <w:p w14:paraId="5B86EDA7" w14:textId="77777777" w:rsidR="004F3D40" w:rsidRPr="00FB28D2" w:rsidRDefault="004F3D40" w:rsidP="002837AA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Contact Email:  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B28D2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FB28D2">
              <w:rPr>
                <w:b/>
                <w:sz w:val="22"/>
                <w:szCs w:val="22"/>
                <w:u w:val="single"/>
              </w:rPr>
            </w:r>
            <w:r w:rsidRPr="00FB28D2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="002837AA">
              <w:rPr>
                <w:b/>
                <w:sz w:val="22"/>
                <w:szCs w:val="22"/>
                <w:u w:val="single"/>
              </w:rPr>
              <w:t> </w:t>
            </w:r>
            <w:r w:rsidRPr="00FB28D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</w:tbl>
    <w:p w14:paraId="64032DC0" w14:textId="77777777" w:rsidR="001C246F" w:rsidRPr="00BB086D" w:rsidRDefault="001C246F" w:rsidP="004C7046">
      <w:pPr>
        <w:pStyle w:val="Heading3"/>
        <w:spacing w:before="0"/>
        <w:rPr>
          <w:sz w:val="14"/>
          <w:szCs w:val="24"/>
        </w:rPr>
      </w:pPr>
    </w:p>
    <w:p w14:paraId="259694B4" w14:textId="42D5A97C" w:rsidR="00DB18B8" w:rsidRPr="009C2C3E" w:rsidRDefault="00494427" w:rsidP="00E932E6">
      <w:pPr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Haulers </w:t>
      </w:r>
      <w:r w:rsidR="00D01C28">
        <w:rPr>
          <w:rFonts w:cs="Arial"/>
          <w:b/>
          <w:sz w:val="24"/>
          <w:szCs w:val="24"/>
        </w:rPr>
        <w:t>delivering</w:t>
      </w:r>
      <w:r>
        <w:rPr>
          <w:rFonts w:cs="Arial"/>
          <w:b/>
          <w:sz w:val="24"/>
          <w:szCs w:val="24"/>
        </w:rPr>
        <w:t xml:space="preserve"> any </w:t>
      </w:r>
      <w:r w:rsidR="00F2515F">
        <w:rPr>
          <w:rFonts w:cs="Arial"/>
          <w:b/>
          <w:sz w:val="24"/>
          <w:szCs w:val="24"/>
        </w:rPr>
        <w:t xml:space="preserve">Benton County waste </w:t>
      </w:r>
      <w:r>
        <w:rPr>
          <w:rFonts w:cs="Arial"/>
          <w:b/>
          <w:sz w:val="24"/>
          <w:szCs w:val="24"/>
        </w:rPr>
        <w:t>to any of the following</w:t>
      </w:r>
      <w:r w:rsidR="00F2515F">
        <w:rPr>
          <w:rFonts w:cs="Arial"/>
          <w:b/>
          <w:sz w:val="24"/>
          <w:szCs w:val="24"/>
        </w:rPr>
        <w:t xml:space="preserve"> </w:t>
      </w:r>
      <w:r w:rsidR="009C2C3E">
        <w:rPr>
          <w:rFonts w:cs="Arial"/>
          <w:b/>
          <w:sz w:val="24"/>
          <w:szCs w:val="24"/>
        </w:rPr>
        <w:t>facilit</w:t>
      </w:r>
      <w:r>
        <w:rPr>
          <w:rFonts w:cs="Arial"/>
          <w:b/>
          <w:sz w:val="24"/>
          <w:szCs w:val="24"/>
        </w:rPr>
        <w:t>ies should ensure that the facility is collecting the fees on your behalf</w:t>
      </w:r>
      <w:r w:rsidR="00F2515F">
        <w:rPr>
          <w:rFonts w:cs="Arial"/>
          <w:b/>
          <w:sz w:val="24"/>
          <w:szCs w:val="24"/>
        </w:rPr>
        <w:t>: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440"/>
        <w:gridCol w:w="2430"/>
      </w:tblGrid>
      <w:tr w:rsidR="00E7719D" w:rsidRPr="009C2C3E" w14:paraId="06811CB5" w14:textId="040A680C" w:rsidTr="00322C92">
        <w:tc>
          <w:tcPr>
            <w:tcW w:w="6300" w:type="dxa"/>
            <w:vAlign w:val="center"/>
          </w:tcPr>
          <w:p w14:paraId="79A023A8" w14:textId="66121620" w:rsidR="00E7719D" w:rsidRPr="009C2C3E" w:rsidRDefault="00E7719D" w:rsidP="00E771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 xml:space="preserve">Benton County Waste Delivered to: </w:t>
            </w:r>
          </w:p>
        </w:tc>
        <w:tc>
          <w:tcPr>
            <w:tcW w:w="1440" w:type="dxa"/>
            <w:vAlign w:val="center"/>
          </w:tcPr>
          <w:p w14:paraId="0F84EBE1" w14:textId="77777777" w:rsidR="00E7719D" w:rsidRPr="009C2C3E" w:rsidRDefault="00E7719D" w:rsidP="00E771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>Tons Delivered</w:t>
            </w:r>
          </w:p>
        </w:tc>
        <w:tc>
          <w:tcPr>
            <w:tcW w:w="2430" w:type="dxa"/>
            <w:vAlign w:val="center"/>
          </w:tcPr>
          <w:p w14:paraId="26850DB5" w14:textId="77777777" w:rsidR="007B173B" w:rsidRDefault="00D64CD9" w:rsidP="00E771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 xml:space="preserve">Were </w:t>
            </w:r>
            <w:r w:rsidR="00E7719D" w:rsidRPr="009C2C3E">
              <w:rPr>
                <w:rFonts w:cs="Arial"/>
                <w:b/>
                <w:sz w:val="24"/>
                <w:szCs w:val="24"/>
              </w:rPr>
              <w:t xml:space="preserve">Fees Paid </w:t>
            </w:r>
            <w:r w:rsidRPr="009C2C3E">
              <w:rPr>
                <w:rFonts w:cs="Arial"/>
                <w:b/>
                <w:sz w:val="24"/>
                <w:szCs w:val="24"/>
              </w:rPr>
              <w:t>t</w:t>
            </w:r>
            <w:r w:rsidR="00E7719D" w:rsidRPr="009C2C3E">
              <w:rPr>
                <w:rFonts w:cs="Arial"/>
                <w:b/>
                <w:sz w:val="24"/>
                <w:szCs w:val="24"/>
              </w:rPr>
              <w:t>o</w:t>
            </w:r>
            <w:r w:rsidRPr="009C2C3E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959D659" w14:textId="596B9B5D" w:rsidR="00E7719D" w:rsidRPr="009C2C3E" w:rsidRDefault="00D64CD9" w:rsidP="00E771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>Disposal Facility</w:t>
            </w:r>
            <w:r w:rsidR="00E7719D" w:rsidRPr="009C2C3E"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E7719D" w:rsidRPr="009C2C3E" w14:paraId="07EC52FD" w14:textId="24C9D8E1" w:rsidTr="00322C92">
        <w:trPr>
          <w:cantSplit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1617C093" w14:textId="1A20C566" w:rsidR="00E7719D" w:rsidRPr="009C2C3E" w:rsidRDefault="00E7719D" w:rsidP="00E7719D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City of Siloam Springs Transfer Station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843975A" w14:textId="3B1322B1" w:rsidR="00E7719D" w:rsidRPr="009C2C3E" w:rsidRDefault="00E7719D" w:rsidP="00E7719D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4122A44" w14:textId="2A7FCC1F" w:rsidR="00E7719D" w:rsidRPr="009C2C3E" w:rsidRDefault="00E7719D" w:rsidP="00E7719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Yes  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E7719D" w:rsidRPr="009C2C3E" w14:paraId="3AC27070" w14:textId="5490D754" w:rsidTr="00322C92">
        <w:trPr>
          <w:cantSplit/>
        </w:trPr>
        <w:tc>
          <w:tcPr>
            <w:tcW w:w="6300" w:type="dxa"/>
            <w:vAlign w:val="center"/>
          </w:tcPr>
          <w:p w14:paraId="68B13536" w14:textId="5E46D515" w:rsidR="00E7719D" w:rsidRPr="009C2C3E" w:rsidRDefault="00E7719D" w:rsidP="00E7719D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 xml:space="preserve">Inland/Orion Services Transfer Station </w:t>
            </w:r>
            <w:r w:rsidR="00322C92">
              <w:rPr>
                <w:rFonts w:cs="Arial"/>
                <w:sz w:val="24"/>
                <w:szCs w:val="24"/>
              </w:rPr>
              <w:t>-</w:t>
            </w:r>
            <w:r w:rsidRPr="009C2C3E">
              <w:rPr>
                <w:rFonts w:cs="Arial"/>
                <w:sz w:val="24"/>
                <w:szCs w:val="24"/>
              </w:rPr>
              <w:t xml:space="preserve"> Bethel Heights</w:t>
            </w:r>
          </w:p>
        </w:tc>
        <w:tc>
          <w:tcPr>
            <w:tcW w:w="1440" w:type="dxa"/>
            <w:vAlign w:val="center"/>
          </w:tcPr>
          <w:p w14:paraId="71534A5B" w14:textId="77777777" w:rsidR="00E7719D" w:rsidRPr="009C2C3E" w:rsidRDefault="00E7719D" w:rsidP="00E7719D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707EF0" w14:textId="77777777" w:rsidR="00E7719D" w:rsidRPr="009C2C3E" w:rsidRDefault="00E7719D" w:rsidP="00E7719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Yes  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E7719D" w:rsidRPr="009C2C3E" w14:paraId="1165D67A" w14:textId="569622C2" w:rsidTr="00322C92">
        <w:trPr>
          <w:cantSplit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7DD634B" w14:textId="0E360FC8" w:rsidR="00E7719D" w:rsidRPr="009C2C3E" w:rsidRDefault="00E7719D" w:rsidP="00E7719D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 xml:space="preserve">Republic Services Transfer Station </w:t>
            </w:r>
            <w:r w:rsidR="00322C92">
              <w:rPr>
                <w:rFonts w:cs="Arial"/>
                <w:sz w:val="24"/>
                <w:szCs w:val="24"/>
              </w:rPr>
              <w:t>-</w:t>
            </w:r>
            <w:r w:rsidRPr="009C2C3E">
              <w:rPr>
                <w:rFonts w:cs="Arial"/>
                <w:sz w:val="24"/>
                <w:szCs w:val="24"/>
              </w:rPr>
              <w:t xml:space="preserve"> Bella Vista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33709D0" w14:textId="77777777" w:rsidR="00E7719D" w:rsidRPr="009C2C3E" w:rsidRDefault="00E7719D" w:rsidP="00E7719D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4314662" w14:textId="71777A56" w:rsidR="00E7719D" w:rsidRPr="009C2C3E" w:rsidRDefault="00D64CD9" w:rsidP="00E7719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Yes  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</w:tbl>
    <w:p w14:paraId="1E974A28" w14:textId="190B0FB4" w:rsidR="00E932E6" w:rsidRPr="009C2C3E" w:rsidRDefault="001E012E" w:rsidP="001B5EE0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397E" wp14:editId="72CFDF9A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4541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B818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8pt" to="51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54D2441A" w14:textId="4F117921" w:rsidR="00E7719D" w:rsidRPr="009C2C3E" w:rsidRDefault="00322C92" w:rsidP="00E7719D">
      <w:pPr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Haulers </w:t>
      </w:r>
      <w:r w:rsidR="00D01C28">
        <w:rPr>
          <w:rFonts w:cs="Arial"/>
          <w:b/>
          <w:sz w:val="24"/>
          <w:szCs w:val="24"/>
        </w:rPr>
        <w:t>delivering</w:t>
      </w:r>
      <w:r>
        <w:rPr>
          <w:rFonts w:cs="Arial"/>
          <w:b/>
          <w:sz w:val="24"/>
          <w:szCs w:val="24"/>
        </w:rPr>
        <w:t xml:space="preserve"> any </w:t>
      </w:r>
      <w:r w:rsidR="00E7719D" w:rsidRPr="009C2C3E">
        <w:rPr>
          <w:rFonts w:cs="Arial"/>
          <w:b/>
          <w:sz w:val="24"/>
          <w:szCs w:val="24"/>
        </w:rPr>
        <w:t xml:space="preserve">Benton County waste </w:t>
      </w:r>
      <w:r>
        <w:rPr>
          <w:rFonts w:cs="Arial"/>
          <w:b/>
          <w:sz w:val="24"/>
          <w:szCs w:val="24"/>
        </w:rPr>
        <w:t>to any of</w:t>
      </w:r>
      <w:r w:rsidR="00E7719D" w:rsidRPr="009C2C3E">
        <w:rPr>
          <w:rFonts w:cs="Arial"/>
          <w:b/>
          <w:sz w:val="24"/>
          <w:szCs w:val="24"/>
        </w:rPr>
        <w:t xml:space="preserve"> follow</w:t>
      </w:r>
      <w:r w:rsidR="009C2C3E" w:rsidRPr="009C2C3E">
        <w:rPr>
          <w:rFonts w:cs="Arial"/>
          <w:b/>
          <w:sz w:val="24"/>
          <w:szCs w:val="24"/>
        </w:rPr>
        <w:t>ing</w:t>
      </w:r>
      <w:r w:rsidR="00E7719D" w:rsidRPr="009C2C3E">
        <w:rPr>
          <w:rFonts w:cs="Arial"/>
          <w:b/>
          <w:sz w:val="24"/>
          <w:szCs w:val="24"/>
        </w:rPr>
        <w:t xml:space="preserve"> facilities</w:t>
      </w:r>
      <w:r w:rsidR="00F2515F">
        <w:rPr>
          <w:rFonts w:cs="Arial"/>
          <w:b/>
          <w:sz w:val="24"/>
          <w:szCs w:val="24"/>
        </w:rPr>
        <w:t xml:space="preserve"> will </w:t>
      </w:r>
      <w:r>
        <w:rPr>
          <w:rFonts w:cs="Arial"/>
          <w:b/>
          <w:sz w:val="24"/>
          <w:szCs w:val="24"/>
        </w:rPr>
        <w:t xml:space="preserve">submit </w:t>
      </w:r>
      <w:r w:rsidR="00D64CD9" w:rsidRPr="009C2C3E">
        <w:rPr>
          <w:rFonts w:cs="Arial"/>
          <w:b/>
          <w:sz w:val="24"/>
          <w:szCs w:val="24"/>
        </w:rPr>
        <w:t>fees directly to BCSWD with th</w:t>
      </w:r>
      <w:r>
        <w:rPr>
          <w:rFonts w:cs="Arial"/>
          <w:b/>
          <w:sz w:val="24"/>
          <w:szCs w:val="24"/>
        </w:rPr>
        <w:t>is</w:t>
      </w:r>
      <w:r w:rsidR="00D64CD9" w:rsidRPr="009C2C3E">
        <w:rPr>
          <w:rFonts w:cs="Arial"/>
          <w:b/>
          <w:sz w:val="24"/>
          <w:szCs w:val="24"/>
        </w:rPr>
        <w:t xml:space="preserve"> quarterly report</w:t>
      </w:r>
      <w:r w:rsidR="00E7719D" w:rsidRPr="009C2C3E">
        <w:rPr>
          <w:rFonts w:cs="Arial"/>
          <w:b/>
          <w:sz w:val="24"/>
          <w:szCs w:val="24"/>
        </w:rPr>
        <w:t>: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890"/>
        <w:gridCol w:w="1980"/>
        <w:gridCol w:w="1980"/>
      </w:tblGrid>
      <w:tr w:rsidR="009C2C3E" w:rsidRPr="009C2C3E" w14:paraId="16FCBE6D" w14:textId="77777777" w:rsidTr="001E012E">
        <w:tc>
          <w:tcPr>
            <w:tcW w:w="4320" w:type="dxa"/>
            <w:vAlign w:val="center"/>
          </w:tcPr>
          <w:p w14:paraId="218B88DE" w14:textId="77777777" w:rsidR="009C2C3E" w:rsidRPr="009C2C3E" w:rsidRDefault="009C2C3E" w:rsidP="00D64C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 xml:space="preserve">Benton County Waste Delivered to: </w:t>
            </w:r>
          </w:p>
        </w:tc>
        <w:tc>
          <w:tcPr>
            <w:tcW w:w="1890" w:type="dxa"/>
            <w:vAlign w:val="center"/>
          </w:tcPr>
          <w:p w14:paraId="010E63F3" w14:textId="77777777" w:rsidR="009C2C3E" w:rsidRPr="009C2C3E" w:rsidRDefault="009C2C3E" w:rsidP="00D64C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>Tons Delivered</w:t>
            </w:r>
          </w:p>
        </w:tc>
        <w:tc>
          <w:tcPr>
            <w:tcW w:w="1980" w:type="dxa"/>
            <w:vAlign w:val="center"/>
          </w:tcPr>
          <w:p w14:paraId="4B6024C8" w14:textId="17CB980E" w:rsidR="009C2C3E" w:rsidRPr="009C2C3E" w:rsidRDefault="009C2C3E" w:rsidP="00D64C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>Fee</w:t>
            </w:r>
          </w:p>
        </w:tc>
        <w:tc>
          <w:tcPr>
            <w:tcW w:w="1980" w:type="dxa"/>
            <w:vAlign w:val="center"/>
          </w:tcPr>
          <w:p w14:paraId="5CCB57C2" w14:textId="34B9F65A" w:rsidR="009C2C3E" w:rsidRPr="009C2C3E" w:rsidRDefault="009C2C3E" w:rsidP="00D64C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2C3E">
              <w:rPr>
                <w:rFonts w:cs="Arial"/>
                <w:b/>
                <w:sz w:val="24"/>
                <w:szCs w:val="24"/>
              </w:rPr>
              <w:t>Fees Owed to BCSWD</w:t>
            </w:r>
          </w:p>
        </w:tc>
      </w:tr>
      <w:tr w:rsidR="009C2C3E" w:rsidRPr="009C2C3E" w14:paraId="347BBB32" w14:textId="77777777" w:rsidTr="001E012E">
        <w:tc>
          <w:tcPr>
            <w:tcW w:w="4320" w:type="dxa"/>
            <w:vAlign w:val="center"/>
          </w:tcPr>
          <w:p w14:paraId="79222211" w14:textId="77777777" w:rsidR="009C2C3E" w:rsidRPr="009C2C3E" w:rsidRDefault="009C2C3E" w:rsidP="00D64CD9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Boston Mountain Transfer Station</w:t>
            </w:r>
          </w:p>
        </w:tc>
        <w:tc>
          <w:tcPr>
            <w:tcW w:w="1890" w:type="dxa"/>
            <w:vAlign w:val="center"/>
          </w:tcPr>
          <w:p w14:paraId="2D81CCCB" w14:textId="77777777" w:rsidR="009C2C3E" w:rsidRPr="009C2C3E" w:rsidRDefault="009C2C3E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8637965" w14:textId="78950815" w:rsidR="009C2C3E" w:rsidRPr="009C2C3E" w:rsidRDefault="009C2C3E" w:rsidP="00D64C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</w:tcPr>
          <w:p w14:paraId="1983EA70" w14:textId="161F1FE5" w:rsidR="009C2C3E" w:rsidRPr="009C2C3E" w:rsidRDefault="009C2C3E" w:rsidP="00D64CD9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2C3E" w:rsidRPr="009C2C3E" w14:paraId="6372C9EE" w14:textId="77777777" w:rsidTr="001E012E">
        <w:trPr>
          <w:trHeight w:val="368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9C9467B" w14:textId="77777777" w:rsidR="009C2C3E" w:rsidRPr="009C2C3E" w:rsidRDefault="009C2C3E" w:rsidP="00D64CD9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Cherokee Landfill – Out of State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9A1A3F2" w14:textId="77777777" w:rsidR="009C2C3E" w:rsidRPr="009C2C3E" w:rsidRDefault="009C2C3E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C925881" w14:textId="78D22526" w:rsidR="009C2C3E" w:rsidRPr="009C2C3E" w:rsidRDefault="009C2C3E" w:rsidP="00D64C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</w:tcPr>
          <w:p w14:paraId="5BECB03C" w14:textId="431758D3" w:rsidR="009C2C3E" w:rsidRPr="009C2C3E" w:rsidRDefault="009C2C3E" w:rsidP="00D64CD9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2C3E" w:rsidRPr="009C2C3E" w14:paraId="0359E0B6" w14:textId="77777777" w:rsidTr="001E012E">
        <w:tc>
          <w:tcPr>
            <w:tcW w:w="4320" w:type="dxa"/>
            <w:vAlign w:val="center"/>
          </w:tcPr>
          <w:p w14:paraId="45B99896" w14:textId="77777777" w:rsidR="009C2C3E" w:rsidRPr="009C2C3E" w:rsidRDefault="009C2C3E" w:rsidP="00D64CD9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City of Fayetteville Transfer Station</w:t>
            </w:r>
          </w:p>
        </w:tc>
        <w:tc>
          <w:tcPr>
            <w:tcW w:w="1890" w:type="dxa"/>
            <w:vAlign w:val="center"/>
          </w:tcPr>
          <w:p w14:paraId="7C1F8642" w14:textId="77777777" w:rsidR="009C2C3E" w:rsidRPr="009C2C3E" w:rsidRDefault="009C2C3E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F38114D" w14:textId="30E818BE" w:rsidR="009C2C3E" w:rsidRPr="009C2C3E" w:rsidRDefault="009C2C3E" w:rsidP="00D64C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</w:tcPr>
          <w:p w14:paraId="6A1811A5" w14:textId="71B77F2D" w:rsidR="009C2C3E" w:rsidRPr="009C2C3E" w:rsidRDefault="009C2C3E" w:rsidP="00D64C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2C3E" w:rsidRPr="009C2C3E" w14:paraId="594CBA88" w14:textId="77777777" w:rsidTr="001E012E">
        <w:trPr>
          <w:trHeight w:val="404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BC34C99" w14:textId="77777777" w:rsidR="009C2C3E" w:rsidRPr="009C2C3E" w:rsidRDefault="009C2C3E" w:rsidP="00D64CD9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Covanta WTE Facility – Out of State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E5E4526" w14:textId="77777777" w:rsidR="009C2C3E" w:rsidRPr="009C2C3E" w:rsidRDefault="009C2C3E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B6B695C" w14:textId="530A0744" w:rsidR="009C2C3E" w:rsidRPr="009C2C3E" w:rsidRDefault="009C2C3E" w:rsidP="00D64C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</w:tcPr>
          <w:p w14:paraId="4E93AD9E" w14:textId="2796CA19" w:rsidR="009C2C3E" w:rsidRPr="009C2C3E" w:rsidRDefault="009C2C3E" w:rsidP="00D64C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65018247" w14:textId="77777777" w:rsidTr="001E012E">
        <w:trPr>
          <w:trHeight w:val="359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E84A407" w14:textId="30D3CA5A" w:rsidR="00350720" w:rsidRPr="009C2C3E" w:rsidRDefault="00350720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Eco Vista Landfill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1958D1D" w14:textId="4806B7A3" w:rsidR="00350720" w:rsidRPr="009C2C3E" w:rsidRDefault="00350720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5372F0" w14:textId="3B26EAB9" w:rsidR="00350720" w:rsidRPr="009C2C3E" w:rsidRDefault="00350720" w:rsidP="00350720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</w:tcPr>
          <w:p w14:paraId="296D667D" w14:textId="5F0781B7" w:rsidR="00350720" w:rsidRPr="009C2C3E" w:rsidRDefault="00350720" w:rsidP="00350720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1B4EC027" w14:textId="77777777" w:rsidTr="001E012E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2ADED6D" w14:textId="77777777" w:rsidR="00350720" w:rsidRPr="009C2C3E" w:rsidRDefault="00350720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Madison County Transfer Station</w:t>
            </w:r>
          </w:p>
        </w:tc>
        <w:tc>
          <w:tcPr>
            <w:tcW w:w="1890" w:type="dxa"/>
            <w:vAlign w:val="center"/>
          </w:tcPr>
          <w:p w14:paraId="157A686F" w14:textId="77777777" w:rsidR="00350720" w:rsidRPr="009C2C3E" w:rsidRDefault="00350720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ED411EB" w14:textId="42C5982A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</w:tcPr>
          <w:p w14:paraId="2FDFCC86" w14:textId="5ED3F886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15137862" w14:textId="77777777" w:rsidTr="001E012E">
        <w:trPr>
          <w:trHeight w:val="350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72E5D1A" w14:textId="77777777" w:rsidR="00350720" w:rsidRPr="009C2C3E" w:rsidRDefault="00350720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Prairieview Landfill – Out of State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8B68C7C" w14:textId="77777777" w:rsidR="00350720" w:rsidRPr="009C2C3E" w:rsidRDefault="00350720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8944513" w14:textId="316B62A5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</w:tcPr>
          <w:p w14:paraId="59745364" w14:textId="04F2058C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5CD0259A" w14:textId="77777777" w:rsidTr="001E012E">
        <w:trPr>
          <w:trHeight w:val="638"/>
        </w:trPr>
        <w:tc>
          <w:tcPr>
            <w:tcW w:w="4320" w:type="dxa"/>
            <w:tcBorders>
              <w:bottom w:val="single" w:sz="4" w:space="0" w:color="auto"/>
            </w:tcBorders>
          </w:tcPr>
          <w:p w14:paraId="76181B91" w14:textId="77777777" w:rsidR="00350720" w:rsidRDefault="00350720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  <w:p w14:paraId="69685CD5" w14:textId="15E67979" w:rsidR="003C267A" w:rsidRPr="009C2C3E" w:rsidRDefault="003C267A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3BE4466" w14:textId="77777777" w:rsidR="00350720" w:rsidRPr="009C2C3E" w:rsidRDefault="00350720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5FF9B2D" w14:textId="7FB4102E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  <w:vAlign w:val="center"/>
          </w:tcPr>
          <w:p w14:paraId="20B2AABE" w14:textId="53CB8FAB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638FA4C2" w14:textId="77777777" w:rsidTr="001E012E">
        <w:trPr>
          <w:trHeight w:val="692"/>
        </w:trPr>
        <w:tc>
          <w:tcPr>
            <w:tcW w:w="4320" w:type="dxa"/>
            <w:tcBorders>
              <w:bottom w:val="single" w:sz="4" w:space="0" w:color="auto"/>
            </w:tcBorders>
          </w:tcPr>
          <w:p w14:paraId="4281ED64" w14:textId="77777777" w:rsidR="00350720" w:rsidRDefault="00350720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  <w:p w14:paraId="383F63E1" w14:textId="0D7CFDB5" w:rsidR="003C267A" w:rsidRPr="009C2C3E" w:rsidRDefault="003C267A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2E78DE5" w14:textId="77777777" w:rsidR="00350720" w:rsidRPr="009C2C3E" w:rsidRDefault="00350720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B3ADE97" w14:textId="39DDB66A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  <w:vAlign w:val="center"/>
          </w:tcPr>
          <w:p w14:paraId="036B87E1" w14:textId="43537BB9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3131054E" w14:textId="77777777" w:rsidTr="001E012E">
        <w:trPr>
          <w:trHeight w:val="728"/>
        </w:trPr>
        <w:tc>
          <w:tcPr>
            <w:tcW w:w="4320" w:type="dxa"/>
          </w:tcPr>
          <w:p w14:paraId="02F0536E" w14:textId="77777777" w:rsidR="00350720" w:rsidRDefault="00350720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  <w:p w14:paraId="18B0809E" w14:textId="58BD46C7" w:rsidR="003C267A" w:rsidRPr="009C2C3E" w:rsidRDefault="003C267A" w:rsidP="00350720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642F495" w14:textId="77777777" w:rsidR="00350720" w:rsidRPr="009C2C3E" w:rsidRDefault="00350720" w:rsidP="00744411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4D4D7DE" w14:textId="09ABC42C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$1.50 per Ton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273A1830" w14:textId="74BE318F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3183AE49" w14:textId="77777777" w:rsidTr="001E012E">
        <w:trPr>
          <w:trHeight w:val="422"/>
        </w:trPr>
        <w:tc>
          <w:tcPr>
            <w:tcW w:w="8190" w:type="dxa"/>
            <w:gridSpan w:val="3"/>
            <w:tcBorders>
              <w:right w:val="single" w:sz="2" w:space="0" w:color="auto"/>
            </w:tcBorders>
            <w:shd w:val="clear" w:color="auto" w:fill="000000" w:themeFill="text1"/>
            <w:vAlign w:val="center"/>
          </w:tcPr>
          <w:p w14:paraId="2941AEC3" w14:textId="4054C6CB" w:rsidR="00350720" w:rsidRPr="009C2C3E" w:rsidRDefault="00350720" w:rsidP="00350720">
            <w:pPr>
              <w:jc w:val="right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C2C3E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Total Fees Due </w:t>
            </w:r>
            <w:proofErr w:type="gramStart"/>
            <w:r w:rsidRPr="009C2C3E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For</w:t>
            </w:r>
            <w:proofErr w:type="gramEnd"/>
            <w:r w:rsidRPr="009C2C3E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Quarter: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A3FE9" w14:textId="36921174" w:rsidR="00350720" w:rsidRPr="009C2C3E" w:rsidRDefault="00350720" w:rsidP="00350720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b/>
                <w:bCs/>
                <w:sz w:val="24"/>
                <w:szCs w:val="24"/>
              </w:rPr>
              <w:t>$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50720" w:rsidRPr="009C2C3E" w14:paraId="6E29C00D" w14:textId="77777777" w:rsidTr="001E012E">
        <w:trPr>
          <w:trHeight w:val="422"/>
        </w:trPr>
        <w:tc>
          <w:tcPr>
            <w:tcW w:w="8190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ED58F47" w14:textId="10BC872A" w:rsidR="00350720" w:rsidRPr="009C2C3E" w:rsidRDefault="00350720" w:rsidP="00350720">
            <w:pPr>
              <w:jc w:val="right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C2C3E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Is Check Attached to the Quarterly Report?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vAlign w:val="center"/>
          </w:tcPr>
          <w:p w14:paraId="31E653DC" w14:textId="59823C7C" w:rsidR="00350720" w:rsidRPr="009C2C3E" w:rsidRDefault="00350720" w:rsidP="0035072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Yes  </w:t>
            </w: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D11E4">
              <w:rPr>
                <w:rFonts w:cs="Arial"/>
                <w:sz w:val="24"/>
                <w:szCs w:val="24"/>
              </w:rPr>
            </w:r>
            <w:r w:rsidR="000D11E4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  <w:r w:rsidRPr="009C2C3E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</w:tbl>
    <w:p w14:paraId="3E47266B" w14:textId="26EACF06" w:rsidR="009E3EAD" w:rsidRDefault="00FC2895" w:rsidP="00760191">
      <w:pPr>
        <w:jc w:val="center"/>
        <w:rPr>
          <w:b/>
          <w:i/>
          <w:sz w:val="28"/>
          <w:szCs w:val="28"/>
        </w:rPr>
      </w:pPr>
      <w:r w:rsidRPr="00E7719D">
        <w:rPr>
          <w:b/>
          <w:i/>
          <w:sz w:val="28"/>
          <w:szCs w:val="28"/>
          <w:u w:val="single"/>
        </w:rPr>
        <w:t>E</w:t>
      </w:r>
      <w:r w:rsidR="00760191" w:rsidRPr="00E7719D">
        <w:rPr>
          <w:b/>
          <w:i/>
          <w:sz w:val="28"/>
          <w:szCs w:val="28"/>
          <w:u w:val="single"/>
        </w:rPr>
        <w:t>very hauler</w:t>
      </w:r>
      <w:r w:rsidR="00760191" w:rsidRPr="00E7719D">
        <w:rPr>
          <w:b/>
          <w:i/>
          <w:sz w:val="28"/>
          <w:szCs w:val="28"/>
        </w:rPr>
        <w:t xml:space="preserve"> is required to submit</w:t>
      </w:r>
      <w:r w:rsidRPr="00E7719D">
        <w:rPr>
          <w:b/>
          <w:i/>
          <w:sz w:val="28"/>
          <w:szCs w:val="28"/>
        </w:rPr>
        <w:t xml:space="preserve"> </w:t>
      </w:r>
      <w:r w:rsidR="00760191" w:rsidRPr="00E7719D">
        <w:rPr>
          <w:b/>
          <w:i/>
          <w:sz w:val="28"/>
          <w:szCs w:val="28"/>
        </w:rPr>
        <w:t>a quarterly</w:t>
      </w:r>
      <w:r w:rsidR="00372E96" w:rsidRPr="00E7719D">
        <w:rPr>
          <w:b/>
          <w:i/>
          <w:sz w:val="28"/>
          <w:szCs w:val="28"/>
        </w:rPr>
        <w:t xml:space="preserve"> report by </w:t>
      </w:r>
      <w:r w:rsidR="00760191" w:rsidRPr="00E7719D">
        <w:rPr>
          <w:b/>
          <w:i/>
          <w:sz w:val="28"/>
          <w:szCs w:val="28"/>
        </w:rPr>
        <w:t>the d</w:t>
      </w:r>
      <w:r w:rsidR="00372E96" w:rsidRPr="00E7719D">
        <w:rPr>
          <w:b/>
          <w:i/>
          <w:sz w:val="28"/>
          <w:szCs w:val="28"/>
        </w:rPr>
        <w:t>eadline</w:t>
      </w:r>
      <w:r w:rsidR="00760191" w:rsidRPr="00E7719D">
        <w:rPr>
          <w:b/>
          <w:i/>
          <w:sz w:val="28"/>
          <w:szCs w:val="28"/>
        </w:rPr>
        <w:t xml:space="preserve"> above</w:t>
      </w:r>
      <w:r w:rsidR="00372E96" w:rsidRPr="00E7719D">
        <w:rPr>
          <w:b/>
          <w:i/>
          <w:sz w:val="28"/>
          <w:szCs w:val="28"/>
        </w:rPr>
        <w:t>.</w:t>
      </w:r>
    </w:p>
    <w:p w14:paraId="4A999E94" w14:textId="77777777" w:rsidR="00760191" w:rsidRPr="00E7719D" w:rsidRDefault="00760191" w:rsidP="00760191">
      <w:pPr>
        <w:jc w:val="center"/>
        <w:rPr>
          <w:sz w:val="24"/>
          <w:szCs w:val="24"/>
        </w:rPr>
      </w:pPr>
      <w:r w:rsidRPr="00E7719D">
        <w:rPr>
          <w:b/>
          <w:i/>
          <w:sz w:val="22"/>
          <w:szCs w:val="22"/>
        </w:rPr>
        <w:t xml:space="preserve">If no fees are owed, you may submit the report by email to </w:t>
      </w:r>
      <w:hyperlink r:id="rId7" w:history="1">
        <w:r w:rsidR="00CB498C" w:rsidRPr="00E7719D">
          <w:rPr>
            <w:rStyle w:val="Hyperlink"/>
            <w:b/>
            <w:i/>
            <w:sz w:val="22"/>
            <w:szCs w:val="22"/>
          </w:rPr>
          <w:t>jayme@bentoncountyrecycles.org</w:t>
        </w:r>
      </w:hyperlink>
      <w:r w:rsidRPr="00E7719D">
        <w:rPr>
          <w:sz w:val="24"/>
          <w:szCs w:val="24"/>
        </w:rPr>
        <w:t>.</w:t>
      </w:r>
    </w:p>
    <w:p w14:paraId="0730903C" w14:textId="77777777" w:rsidR="00564DB2" w:rsidRPr="00E7719D" w:rsidRDefault="004F3D40" w:rsidP="00AD1EF6">
      <w:pPr>
        <w:rPr>
          <w:sz w:val="24"/>
          <w:szCs w:val="24"/>
        </w:rPr>
      </w:pPr>
      <w:r w:rsidRPr="00E7719D">
        <w:rPr>
          <w:sz w:val="24"/>
          <w:szCs w:val="24"/>
        </w:rPr>
        <w:t xml:space="preserve">Name of Preparer:  </w:t>
      </w:r>
      <w:r w:rsidR="00564DB2" w:rsidRPr="00E7719D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DB2" w:rsidRPr="00E7719D">
        <w:rPr>
          <w:b/>
          <w:sz w:val="24"/>
          <w:szCs w:val="24"/>
          <w:u w:val="single"/>
        </w:rPr>
        <w:instrText xml:space="preserve"> FORMTEXT </w:instrText>
      </w:r>
      <w:r w:rsidR="00564DB2" w:rsidRPr="00E7719D">
        <w:rPr>
          <w:b/>
          <w:sz w:val="24"/>
          <w:szCs w:val="24"/>
          <w:u w:val="single"/>
        </w:rPr>
      </w:r>
      <w:r w:rsidR="00564DB2" w:rsidRPr="00E7719D">
        <w:rPr>
          <w:b/>
          <w:sz w:val="24"/>
          <w:szCs w:val="24"/>
          <w:u w:val="single"/>
        </w:rPr>
        <w:fldChar w:fldCharType="separate"/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fldChar w:fldCharType="end"/>
      </w:r>
      <w:r w:rsidRPr="00E7719D">
        <w:rPr>
          <w:sz w:val="24"/>
          <w:szCs w:val="24"/>
        </w:rPr>
        <w:t xml:space="preserve">  Phone:  </w:t>
      </w:r>
      <w:r w:rsidR="00564DB2" w:rsidRPr="00E7719D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DB2" w:rsidRPr="00E7719D">
        <w:rPr>
          <w:b/>
          <w:sz w:val="24"/>
          <w:szCs w:val="24"/>
          <w:u w:val="single"/>
        </w:rPr>
        <w:instrText xml:space="preserve"> FORMTEXT </w:instrText>
      </w:r>
      <w:r w:rsidR="00564DB2" w:rsidRPr="00E7719D">
        <w:rPr>
          <w:b/>
          <w:sz w:val="24"/>
          <w:szCs w:val="24"/>
          <w:u w:val="single"/>
        </w:rPr>
      </w:r>
      <w:r w:rsidR="00564DB2" w:rsidRPr="00E7719D">
        <w:rPr>
          <w:b/>
          <w:sz w:val="24"/>
          <w:szCs w:val="24"/>
          <w:u w:val="single"/>
        </w:rPr>
        <w:fldChar w:fldCharType="separate"/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fldChar w:fldCharType="end"/>
      </w:r>
      <w:r w:rsidR="00564DB2" w:rsidRPr="00E7719D">
        <w:rPr>
          <w:sz w:val="24"/>
          <w:szCs w:val="24"/>
        </w:rPr>
        <w:t xml:space="preserve">  Date:  </w:t>
      </w:r>
      <w:r w:rsidR="00564DB2" w:rsidRPr="00E7719D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DB2" w:rsidRPr="00E7719D">
        <w:rPr>
          <w:b/>
          <w:sz w:val="24"/>
          <w:szCs w:val="24"/>
          <w:u w:val="single"/>
        </w:rPr>
        <w:instrText xml:space="preserve"> FORMTEXT </w:instrText>
      </w:r>
      <w:r w:rsidR="00564DB2" w:rsidRPr="00E7719D">
        <w:rPr>
          <w:b/>
          <w:sz w:val="24"/>
          <w:szCs w:val="24"/>
          <w:u w:val="single"/>
        </w:rPr>
      </w:r>
      <w:r w:rsidR="00564DB2" w:rsidRPr="00E7719D">
        <w:rPr>
          <w:b/>
          <w:sz w:val="24"/>
          <w:szCs w:val="24"/>
          <w:u w:val="single"/>
        </w:rPr>
        <w:fldChar w:fldCharType="separate"/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t> </w:t>
      </w:r>
      <w:r w:rsidR="00564DB2" w:rsidRPr="00E7719D">
        <w:rPr>
          <w:b/>
          <w:sz w:val="24"/>
          <w:szCs w:val="24"/>
          <w:u w:val="single"/>
        </w:rPr>
        <w:fldChar w:fldCharType="end"/>
      </w:r>
    </w:p>
    <w:sectPr w:rsidR="00564DB2" w:rsidRPr="00E7719D" w:rsidSect="00CB0F91">
      <w:headerReference w:type="default" r:id="rId8"/>
      <w:footerReference w:type="default" r:id="rId9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4B63" w14:textId="77777777" w:rsidR="00E7719D" w:rsidRDefault="00E7719D">
      <w:r>
        <w:separator/>
      </w:r>
    </w:p>
  </w:endnote>
  <w:endnote w:type="continuationSeparator" w:id="0">
    <w:p w14:paraId="7EB93F56" w14:textId="77777777" w:rsidR="00E7719D" w:rsidRDefault="00E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1797" w14:textId="22DE961C" w:rsidR="00E7719D" w:rsidRDefault="00E7719D">
    <w:pPr>
      <w:pStyle w:val="Footer"/>
    </w:pPr>
    <w:r>
      <w:t xml:space="preserve">Form revised </w:t>
    </w:r>
    <w:r w:rsidR="00F72C4F">
      <w:t>8/14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1293" w14:textId="77777777" w:rsidR="00E7719D" w:rsidRDefault="00E7719D">
      <w:r>
        <w:separator/>
      </w:r>
    </w:p>
  </w:footnote>
  <w:footnote w:type="continuationSeparator" w:id="0">
    <w:p w14:paraId="498F6F3E" w14:textId="77777777" w:rsidR="00E7719D" w:rsidRDefault="00E7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AEC5" w14:textId="77777777" w:rsidR="00E7719D" w:rsidRPr="00E73A9F" w:rsidRDefault="00E7719D" w:rsidP="00E908F6">
    <w:pPr>
      <w:pStyle w:val="Header"/>
      <w:ind w:left="1080"/>
      <w:rPr>
        <w:rFonts w:ascii="Baskerville Old Face" w:hAnsi="Baskerville Old Face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EECE9" wp14:editId="2E939B29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1308100" cy="622935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9DCB7" w14:textId="77777777" w:rsidR="00E7719D" w:rsidRPr="00832E9A" w:rsidRDefault="00E7719D" w:rsidP="002D2B4B">
                          <w:pPr>
                            <w:pStyle w:val="Header"/>
                            <w:ind w:left="540"/>
                          </w:pPr>
                          <w:r w:rsidRPr="00063022">
                            <w:rPr>
                              <w:noProof/>
                            </w:rPr>
                            <w:drawing>
                              <wp:inline distT="0" distB="0" distL="0" distR="0" wp14:anchorId="3B1080F1" wp14:editId="032F73A6">
                                <wp:extent cx="784860" cy="533400"/>
                                <wp:effectExtent l="0" t="0" r="0" b="0"/>
                                <wp:docPr id="4" name="Picture 1" descr="BCSWD_logo_black_ver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CSWD_logo_black_ver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EC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54pt;margin-top:0;width:103pt;height:4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" stroked="f">
              <v:textbox style="mso-fit-shape-to-text:t">
                <w:txbxContent>
                  <w:p w14:paraId="0C89DCB7" w14:textId="77777777" w:rsidR="00E7719D" w:rsidRPr="00832E9A" w:rsidRDefault="00E7719D" w:rsidP="002D2B4B">
                    <w:pPr>
                      <w:pStyle w:val="Header"/>
                      <w:ind w:left="540"/>
                    </w:pPr>
                    <w:r w:rsidRPr="00063022">
                      <w:rPr>
                        <w:noProof/>
                      </w:rPr>
                      <w:drawing>
                        <wp:inline distT="0" distB="0" distL="0" distR="0" wp14:anchorId="3B1080F1" wp14:editId="032F73A6">
                          <wp:extent cx="784860" cy="533400"/>
                          <wp:effectExtent l="0" t="0" r="0" b="0"/>
                          <wp:docPr id="4" name="Picture 1" descr="BCSWD_logo_black_ver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CSWD_logo_black_ver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86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3A9F">
      <w:rPr>
        <w:rFonts w:ascii="Baskerville Old Face" w:hAnsi="Baskerville Old Face"/>
        <w:b/>
      </w:rPr>
      <w:t>Benton County Solid Waste District</w:t>
    </w:r>
  </w:p>
  <w:p w14:paraId="7B847FE6" w14:textId="77777777" w:rsidR="00E7719D" w:rsidRDefault="00E7719D" w:rsidP="00E908F6">
    <w:pPr>
      <w:pStyle w:val="Header"/>
      <w:ind w:left="1080"/>
      <w:rPr>
        <w:rFonts w:cs="Arial"/>
        <w:sz w:val="18"/>
        <w:szCs w:val="18"/>
      </w:rPr>
    </w:pPr>
    <w:r>
      <w:rPr>
        <w:rFonts w:cs="Arial"/>
        <w:sz w:val="18"/>
        <w:szCs w:val="18"/>
      </w:rPr>
      <w:t>5702 Brookside Road</w:t>
    </w:r>
  </w:p>
  <w:p w14:paraId="252B8D92" w14:textId="77777777" w:rsidR="00E7719D" w:rsidRDefault="00E7719D" w:rsidP="00E908F6">
    <w:pPr>
      <w:pStyle w:val="Header"/>
      <w:ind w:left="1080"/>
      <w:rPr>
        <w:rFonts w:cs="Arial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cs="Arial"/>
            <w:sz w:val="18"/>
            <w:szCs w:val="18"/>
          </w:rPr>
          <w:t>Bentonville</w:t>
        </w:r>
      </w:smartTag>
      <w:r>
        <w:rPr>
          <w:rFonts w:cs="Arial"/>
          <w:sz w:val="18"/>
          <w:szCs w:val="18"/>
        </w:rPr>
        <w:t xml:space="preserve"> </w:t>
      </w:r>
      <w:smartTag w:uri="urn:schemas-microsoft-com:office:smarttags" w:element="State">
        <w:r>
          <w:rPr>
            <w:rFonts w:cs="Arial"/>
            <w:sz w:val="18"/>
            <w:szCs w:val="18"/>
          </w:rPr>
          <w:t>AR</w:t>
        </w:r>
      </w:smartTag>
      <w:r>
        <w:rPr>
          <w:rFonts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cs="Arial"/>
            <w:sz w:val="18"/>
            <w:szCs w:val="18"/>
          </w:rPr>
          <w:t>72712</w:t>
        </w:r>
      </w:smartTag>
    </w:smartTag>
  </w:p>
  <w:p w14:paraId="12E2ECFD" w14:textId="77777777" w:rsidR="00E7719D" w:rsidRPr="00E73A9F" w:rsidRDefault="00E7719D" w:rsidP="00E908F6">
    <w:pPr>
      <w:pStyle w:val="Header"/>
      <w:ind w:left="1080"/>
      <w:rPr>
        <w:rFonts w:cs="Arial"/>
        <w:sz w:val="18"/>
        <w:szCs w:val="18"/>
      </w:rPr>
    </w:pPr>
    <w:r>
      <w:rPr>
        <w:rFonts w:cs="Arial"/>
        <w:sz w:val="18"/>
        <w:szCs w:val="18"/>
      </w:rPr>
      <w:t>(479) 795-0751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17E3"/>
    <w:multiLevelType w:val="hybridMultilevel"/>
    <w:tmpl w:val="69B24DF0"/>
    <w:lvl w:ilvl="0" w:tplc="935A653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FD2A45"/>
    <w:multiLevelType w:val="hybridMultilevel"/>
    <w:tmpl w:val="B2C2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2598"/>
    <w:multiLevelType w:val="multilevel"/>
    <w:tmpl w:val="CADE64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408B5"/>
    <w:multiLevelType w:val="multilevel"/>
    <w:tmpl w:val="7E6A18F0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53ED2"/>
    <w:multiLevelType w:val="multilevel"/>
    <w:tmpl w:val="8D8825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dzrNzQfJxrLxbRC1jYOqJg475O9jS1AV+ngcq/N8MuLJ4DE95HhcITHhIGzV+kd+edXdw3G0krfVJFPtWLHg==" w:salt="rhWI7bHFkXLS72XsA61usQ==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9F"/>
    <w:rsid w:val="00023C8E"/>
    <w:rsid w:val="000601FE"/>
    <w:rsid w:val="000757C4"/>
    <w:rsid w:val="0008327A"/>
    <w:rsid w:val="000D11E4"/>
    <w:rsid w:val="000D5772"/>
    <w:rsid w:val="00110970"/>
    <w:rsid w:val="00195F1F"/>
    <w:rsid w:val="0019703D"/>
    <w:rsid w:val="00197E7F"/>
    <w:rsid w:val="001B5EE0"/>
    <w:rsid w:val="001C246F"/>
    <w:rsid w:val="001E012E"/>
    <w:rsid w:val="001E3841"/>
    <w:rsid w:val="001E725D"/>
    <w:rsid w:val="001F3E36"/>
    <w:rsid w:val="002465B4"/>
    <w:rsid w:val="00250EF1"/>
    <w:rsid w:val="00252857"/>
    <w:rsid w:val="00260324"/>
    <w:rsid w:val="002679DF"/>
    <w:rsid w:val="002837AA"/>
    <w:rsid w:val="002B459A"/>
    <w:rsid w:val="002C2EB6"/>
    <w:rsid w:val="002D2B4B"/>
    <w:rsid w:val="0030500D"/>
    <w:rsid w:val="00322C92"/>
    <w:rsid w:val="00326C53"/>
    <w:rsid w:val="00350720"/>
    <w:rsid w:val="00364D25"/>
    <w:rsid w:val="00366D26"/>
    <w:rsid w:val="00372E96"/>
    <w:rsid w:val="003754D8"/>
    <w:rsid w:val="00383F5B"/>
    <w:rsid w:val="003A0714"/>
    <w:rsid w:val="003B4C73"/>
    <w:rsid w:val="003C267A"/>
    <w:rsid w:val="003E26F2"/>
    <w:rsid w:val="003F23EA"/>
    <w:rsid w:val="004342C9"/>
    <w:rsid w:val="00494427"/>
    <w:rsid w:val="004C7046"/>
    <w:rsid w:val="004F3D40"/>
    <w:rsid w:val="00535746"/>
    <w:rsid w:val="00564DB2"/>
    <w:rsid w:val="005E6FA9"/>
    <w:rsid w:val="00603EB9"/>
    <w:rsid w:val="006077FF"/>
    <w:rsid w:val="00633242"/>
    <w:rsid w:val="006534B4"/>
    <w:rsid w:val="006C5225"/>
    <w:rsid w:val="007100FD"/>
    <w:rsid w:val="00744411"/>
    <w:rsid w:val="00760191"/>
    <w:rsid w:val="00766589"/>
    <w:rsid w:val="00784848"/>
    <w:rsid w:val="007B173B"/>
    <w:rsid w:val="007C4C21"/>
    <w:rsid w:val="007E1088"/>
    <w:rsid w:val="008034C4"/>
    <w:rsid w:val="00816084"/>
    <w:rsid w:val="00841B07"/>
    <w:rsid w:val="008C310E"/>
    <w:rsid w:val="008C5834"/>
    <w:rsid w:val="00926E08"/>
    <w:rsid w:val="00975BE3"/>
    <w:rsid w:val="009C0B68"/>
    <w:rsid w:val="009C2C3E"/>
    <w:rsid w:val="009E3EAD"/>
    <w:rsid w:val="009E46D5"/>
    <w:rsid w:val="00A01DDA"/>
    <w:rsid w:val="00A1781D"/>
    <w:rsid w:val="00A40E83"/>
    <w:rsid w:val="00A5451A"/>
    <w:rsid w:val="00A75336"/>
    <w:rsid w:val="00A870DB"/>
    <w:rsid w:val="00AA7D39"/>
    <w:rsid w:val="00AD04CC"/>
    <w:rsid w:val="00AD1EF6"/>
    <w:rsid w:val="00B075F8"/>
    <w:rsid w:val="00B1541D"/>
    <w:rsid w:val="00B26EAE"/>
    <w:rsid w:val="00B934BC"/>
    <w:rsid w:val="00BB086D"/>
    <w:rsid w:val="00BE50E3"/>
    <w:rsid w:val="00C33187"/>
    <w:rsid w:val="00CB0F91"/>
    <w:rsid w:val="00CB3C93"/>
    <w:rsid w:val="00CB498C"/>
    <w:rsid w:val="00CD566B"/>
    <w:rsid w:val="00D01C28"/>
    <w:rsid w:val="00D10292"/>
    <w:rsid w:val="00D318F6"/>
    <w:rsid w:val="00D57732"/>
    <w:rsid w:val="00D64CD9"/>
    <w:rsid w:val="00D779AF"/>
    <w:rsid w:val="00DB18B8"/>
    <w:rsid w:val="00DB5FED"/>
    <w:rsid w:val="00E01DD4"/>
    <w:rsid w:val="00E144DB"/>
    <w:rsid w:val="00E73A9F"/>
    <w:rsid w:val="00E7719D"/>
    <w:rsid w:val="00E85D3D"/>
    <w:rsid w:val="00E908F6"/>
    <w:rsid w:val="00E932E6"/>
    <w:rsid w:val="00EC1EC1"/>
    <w:rsid w:val="00F02EB1"/>
    <w:rsid w:val="00F04943"/>
    <w:rsid w:val="00F23EB0"/>
    <w:rsid w:val="00F2515F"/>
    <w:rsid w:val="00F36D49"/>
    <w:rsid w:val="00F62150"/>
    <w:rsid w:val="00F72C4F"/>
    <w:rsid w:val="00F77104"/>
    <w:rsid w:val="00F7724E"/>
    <w:rsid w:val="00F772BB"/>
    <w:rsid w:val="00F7771B"/>
    <w:rsid w:val="00FB28D2"/>
    <w:rsid w:val="00FB5334"/>
    <w:rsid w:val="00FC2895"/>
    <w:rsid w:val="00FE4133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  <w14:docId w14:val="5F196FDB"/>
  <w15:chartTrackingRefBased/>
  <w15:docId w15:val="{2CCC017A-2084-4AB2-B22A-D810562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187"/>
    <w:rPr>
      <w:rFonts w:ascii="Arial" w:hAnsi="Arial"/>
    </w:rPr>
  </w:style>
  <w:style w:type="paragraph" w:styleId="Heading1">
    <w:name w:val="heading 1"/>
    <w:basedOn w:val="Normal"/>
    <w:next w:val="Normal"/>
    <w:qFormat/>
    <w:rsid w:val="00E73A9F"/>
    <w:pPr>
      <w:keepNext/>
      <w:jc w:val="center"/>
      <w:outlineLvl w:val="0"/>
    </w:pPr>
    <w:rPr>
      <w:sz w:val="5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3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A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4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8327A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9E3EAD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3EAD"/>
    <w:pPr>
      <w:ind w:left="720"/>
      <w:contextualSpacing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B28D2"/>
    <w:rPr>
      <w:rFonts w:ascii="Arial" w:hAnsi="Arial"/>
    </w:rPr>
  </w:style>
  <w:style w:type="paragraph" w:customStyle="1" w:styleId="Default">
    <w:name w:val="Default"/>
    <w:rsid w:val="004C7046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character" w:styleId="Strong">
    <w:name w:val="Strong"/>
    <w:basedOn w:val="DefaultParagraphFont"/>
    <w:qFormat/>
    <w:rsid w:val="001C246F"/>
    <w:rPr>
      <w:b/>
      <w:bCs/>
    </w:rPr>
  </w:style>
  <w:style w:type="character" w:styleId="Hyperlink">
    <w:name w:val="Hyperlink"/>
    <w:basedOn w:val="DefaultParagraphFont"/>
    <w:rsid w:val="007601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7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yme@bentoncountyrecyc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</vt:lpstr>
    </vt:vector>
  </TitlesOfParts>
  <Company>Benton County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</dc:title>
  <dc:subject/>
  <dc:creator>Wendy Eckman</dc:creator>
  <cp:keywords/>
  <cp:lastModifiedBy>Wendy Bland</cp:lastModifiedBy>
  <cp:revision>13</cp:revision>
  <cp:lastPrinted>2017-01-04T01:23:00Z</cp:lastPrinted>
  <dcterms:created xsi:type="dcterms:W3CDTF">2020-04-21T22:22:00Z</dcterms:created>
  <dcterms:modified xsi:type="dcterms:W3CDTF">2020-08-19T18:03:00Z</dcterms:modified>
</cp:coreProperties>
</file>